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浦江坤德石化有限公司拟从事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乙醇（无水）、丙烷、二甲苯、磺化煤油、松节油、石脑油、石油醚、一氧化碳和氢混合物、甲醇、氢气和甲烷混合物、丙烯、苯乙烯（稳定的）、苯、硫磺、溶剂油、煤焦油、环氧丙烷、煤焦沥青、环氧乙烷、甲基叔丁基醚、异辛烷、正丁烷、异丁烷、乙烷、正戊烷、正丁醇、异丁醇、甲醛、苯酐、甲烷、燃料油、润滑油</w:t>
      </w:r>
      <w:r>
        <w:rPr>
          <w:rFonts w:hint="eastAsia"/>
          <w:color w:val="000000"/>
        </w:rPr>
        <w:t>等的经营，投资人：宫鹏飞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E743663"/>
    <w:rsid w:val="0EB74455"/>
    <w:rsid w:val="0FE37BE6"/>
    <w:rsid w:val="19CD666C"/>
    <w:rsid w:val="19DF3123"/>
    <w:rsid w:val="1E9565C5"/>
    <w:rsid w:val="2B061DC7"/>
    <w:rsid w:val="2CF3525B"/>
    <w:rsid w:val="2D567078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2016-10-11T01:30:41Z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