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浦江亚鑫悦孚石化有限公司拟从事</w:t>
      </w:r>
      <w:r>
        <w:rPr>
          <w:rFonts w:hint="eastAsia"/>
        </w:rPr>
        <w:t>汽油、柴油（闭杯闪点≤6</w:t>
      </w:r>
      <w:r>
        <w:rPr>
          <w:rFonts w:hint="eastAsia" w:ascii="宋体" w:hAnsi="宋体"/>
        </w:rPr>
        <w:t>0℃）、（航空）煤油、燃料油、石油原油、溶剂油、石脑油、煤焦油、石油焦、煤焦沥青、异辛烷、甲基叔丁基醚（MTBE）、天然气（工业原料）、液化石油气（工业原料）、丙烷、正丁烷、异丁烷、乙烷、戊烷、碳九、混合芳烃、乙烯、丙烯、二甲醚、异丁烯、氯乙烯、环氧丙烷、环氧乙烷、苯、二甲苯、乙苯、苯乙烯、甲醇、乙二醇、正丁醇、异丁醇、甲醛、苯酐</w:t>
      </w:r>
      <w:r>
        <w:rPr>
          <w:rFonts w:hint="eastAsia"/>
          <w:color w:val="000000"/>
        </w:rPr>
        <w:t>共38个品种的批发无仓储（零存放）经营，投资人：李国庆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MS Gothic">
    <w:panose1 w:val="020B0609070205080204"/>
    <w:charset w:val="80"/>
    <w:family w:val="modern"/>
    <w:pitch w:val="default"/>
    <w:sig w:usb0="A00002BF" w:usb1="68C7FCFB" w:usb2="00000010" w:usb3="00000000" w:csb0="4002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61007BDF" w:usb1="80000000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76765"/>
    <w:rsid w:val="01B635C7"/>
    <w:rsid w:val="021A1444"/>
    <w:rsid w:val="0446619A"/>
    <w:rsid w:val="0DC428AE"/>
    <w:rsid w:val="0E743663"/>
    <w:rsid w:val="0EB74455"/>
    <w:rsid w:val="0F12251E"/>
    <w:rsid w:val="0FE37BE6"/>
    <w:rsid w:val="1557071C"/>
    <w:rsid w:val="18D90E87"/>
    <w:rsid w:val="19CD666C"/>
    <w:rsid w:val="19DF3123"/>
    <w:rsid w:val="1E9565C5"/>
    <w:rsid w:val="20E93596"/>
    <w:rsid w:val="247E43F7"/>
    <w:rsid w:val="279C28BF"/>
    <w:rsid w:val="2B061DC7"/>
    <w:rsid w:val="2CF3525B"/>
    <w:rsid w:val="2D567078"/>
    <w:rsid w:val="2DFC1634"/>
    <w:rsid w:val="30CB5F4F"/>
    <w:rsid w:val="3685018A"/>
    <w:rsid w:val="381C1525"/>
    <w:rsid w:val="3F581743"/>
    <w:rsid w:val="47B9745D"/>
    <w:rsid w:val="480F1556"/>
    <w:rsid w:val="48215B88"/>
    <w:rsid w:val="48E039A8"/>
    <w:rsid w:val="4AEE6FA0"/>
    <w:rsid w:val="4CB17715"/>
    <w:rsid w:val="4D4F3287"/>
    <w:rsid w:val="4E463464"/>
    <w:rsid w:val="51B02537"/>
    <w:rsid w:val="51E10317"/>
    <w:rsid w:val="55AC0064"/>
    <w:rsid w:val="5A77749C"/>
    <w:rsid w:val="5B6D7D4F"/>
    <w:rsid w:val="5C155C44"/>
    <w:rsid w:val="660453B6"/>
    <w:rsid w:val="66097D98"/>
    <w:rsid w:val="67616D47"/>
    <w:rsid w:val="685D3A50"/>
    <w:rsid w:val="686B35A6"/>
    <w:rsid w:val="6D9A2703"/>
    <w:rsid w:val="6E43637E"/>
    <w:rsid w:val="75277899"/>
    <w:rsid w:val="7F2A55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2016-10-22T01:55:30Z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