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新鑫伟能源（浦江）有限公司拟从事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（航空）煤油、燃料油、石油原油、溶剂油、石脑油、煤焦油、石油焦、煤焦沥青、异辛烷、甲基叔丁基醚（MTBE）、天然气（工业原料）、液化石油气（工业原料）、丙烷、正丁烷、异丁烷、乙烷、戊烷、碳九、混合芳烃、乙烯、丙烯、二甲醚、异丁烯、氯乙烯、环氧丙烷、环氧乙烷、苯、二甲苯、乙苯、苯乙烯、甲醇、乙二醇、正丁醇、异丁醇、甲醛、苯酐</w:t>
      </w:r>
      <w:r>
        <w:rPr>
          <w:rFonts w:hint="eastAsia"/>
          <w:color w:val="000000"/>
        </w:rPr>
        <w:t>共38个品种的批发无仓储（零存放）经营，投资人：江苏新鑫伟事业集团有限公司，已任命主要负责人为：陈新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446619A"/>
    <w:rsid w:val="047A5223"/>
    <w:rsid w:val="0581006B"/>
    <w:rsid w:val="05C02F9E"/>
    <w:rsid w:val="06E33906"/>
    <w:rsid w:val="07C85D12"/>
    <w:rsid w:val="09191E50"/>
    <w:rsid w:val="0A2B3686"/>
    <w:rsid w:val="0A375F3F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E2953BB"/>
    <w:rsid w:val="1E9565C5"/>
    <w:rsid w:val="1EDE7838"/>
    <w:rsid w:val="20621EEB"/>
    <w:rsid w:val="20E93596"/>
    <w:rsid w:val="21107D43"/>
    <w:rsid w:val="21520845"/>
    <w:rsid w:val="22C67157"/>
    <w:rsid w:val="232B7A0B"/>
    <w:rsid w:val="247E43F7"/>
    <w:rsid w:val="24E42E62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3993E3A"/>
    <w:rsid w:val="340953F2"/>
    <w:rsid w:val="34F34993"/>
    <w:rsid w:val="352438C7"/>
    <w:rsid w:val="3685018A"/>
    <w:rsid w:val="381C1525"/>
    <w:rsid w:val="3875653A"/>
    <w:rsid w:val="39082001"/>
    <w:rsid w:val="39B92218"/>
    <w:rsid w:val="39E873CA"/>
    <w:rsid w:val="39FD7037"/>
    <w:rsid w:val="3AC7449C"/>
    <w:rsid w:val="3E2D143E"/>
    <w:rsid w:val="3F581743"/>
    <w:rsid w:val="411A6465"/>
    <w:rsid w:val="437C4CD3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AC0064"/>
    <w:rsid w:val="567C4BAD"/>
    <w:rsid w:val="572B7B1E"/>
    <w:rsid w:val="57E127DC"/>
    <w:rsid w:val="57EB2C8B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1794A45"/>
    <w:rsid w:val="72197FB4"/>
    <w:rsid w:val="72D95698"/>
    <w:rsid w:val="72EE0DD9"/>
    <w:rsid w:val="74240E23"/>
    <w:rsid w:val="7444295A"/>
    <w:rsid w:val="744D0209"/>
    <w:rsid w:val="75082414"/>
    <w:rsid w:val="75277899"/>
    <w:rsid w:val="757E79B2"/>
    <w:rsid w:val="77F24315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2017-01-18T05:06:17Z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