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浙江美华石油制品有限公司拟从事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共38个品种的批发无仓储（零存放）经营，投资人为：范立芳、美华石油制品股份有限公司，已任命主要负责人为：刘国玉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92555B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2017-02-27T05:57:00Z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