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永康市福田油漆店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朱文武。企业位于浙江省永康市城西新区花城西路28号五街1-3号。企业已于2014年7月3日取得永康市安全生产监督管理局核发的危险化学品经营许可证，证号为永安监经（乙）字[2014]000025号，有效期至2017.3.14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2017-03-06T08:49:03Z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