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永康市龙姿油漆经营部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color w:val="auto"/>
        </w:rPr>
        <w:t>王贵龙</w:t>
      </w:r>
      <w:r>
        <w:rPr>
          <w:rFonts w:hint="eastAsia"/>
          <w:color w:val="auto"/>
        </w:rPr>
        <w:t>。企业位于浙江省永康市城西新区花城西路28号四街34-36号。企业已于2014年3月15日取得永康市安全生产监督管理局核发的危险化学品经营许可证，证号为永安监经（乙）字[2014]000040号，有效期至2017.3.14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3231C0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2F1726AB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18174F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2F036BB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E9625E1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A85648E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ECA4A2C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2017-03-09T05:36:54Z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