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default"/>
          <w:lang w:val="en-US"/>
        </w:rPr>
        <w:t>金华市金东区海燕工业气体经营部</w:t>
      </w:r>
      <w:r>
        <w:rPr>
          <w:rFonts w:hint="eastAsia"/>
          <w:lang w:val="en-US" w:eastAsia="zh-CN"/>
        </w:rPr>
        <w:t>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不带储存经营危险化学品氧气、氩气、氮气、二氧化碳和乙炔。企业于</w:t>
      </w:r>
      <w:r>
        <w:rPr>
          <w:rFonts w:hint="eastAsia"/>
          <w:lang w:val="en-US" w:eastAsia="zh-CN"/>
        </w:rPr>
        <w:t>2014年1月26日取得由金华市金东区安监局颁发的危险化学品经营许可证，有效期至2017年1月16日。现危险化学品经营许可证已经到期，换证前，企业委托本公司重新进行安全评价。</w:t>
      </w:r>
    </w:p>
    <w:p>
      <w:r>
        <w:rPr>
          <w:rFonts w:hint="eastAsia"/>
          <w:lang w:val="en-US" w:eastAsia="zh-CN"/>
        </w:rPr>
        <w:t>与上次评价相比，企业经营场所由金东区傅村镇徐家村变更至金东区傅村镇华丰东路2388号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BD77677"/>
    <w:rsid w:val="1CF34A99"/>
    <w:rsid w:val="1D285649"/>
    <w:rsid w:val="1E2953BB"/>
    <w:rsid w:val="1E9565C5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18"/>
      <w:szCs w:val="18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8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2017-03-14T00:44:28Z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