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firstLineChars="200"/>
        <w:rPr>
          <w:rFonts w:hint="eastAsia"/>
          <w:sz w:val="24"/>
        </w:rPr>
      </w:pPr>
      <w:r>
        <w:rPr>
          <w:sz w:val="24"/>
        </w:rPr>
        <w:t>丽水市嘉康五交化有限公司是一家危险化学品经营企业，注册成立于</w:t>
      </w:r>
      <w:r>
        <w:rPr>
          <w:kern w:val="0"/>
          <w:sz w:val="24"/>
        </w:rPr>
        <w:t>20</w:t>
      </w:r>
      <w:r>
        <w:rPr>
          <w:rFonts w:hint="eastAsia"/>
          <w:kern w:val="0"/>
          <w:sz w:val="24"/>
        </w:rPr>
        <w:t>0</w:t>
      </w:r>
      <w:r>
        <w:rPr>
          <w:kern w:val="0"/>
          <w:sz w:val="24"/>
        </w:rPr>
        <w:t>4年</w:t>
      </w:r>
      <w:r>
        <w:rPr>
          <w:rFonts w:hint="eastAsia"/>
          <w:kern w:val="0"/>
          <w:sz w:val="24"/>
        </w:rPr>
        <w:t>2</w:t>
      </w:r>
      <w:r>
        <w:rPr>
          <w:kern w:val="0"/>
          <w:sz w:val="24"/>
        </w:rPr>
        <w:t>月</w:t>
      </w:r>
      <w:r>
        <w:rPr>
          <w:rFonts w:hint="eastAsia"/>
          <w:kern w:val="0"/>
          <w:sz w:val="24"/>
        </w:rPr>
        <w:t>6</w:t>
      </w:r>
      <w:r>
        <w:rPr>
          <w:kern w:val="0"/>
          <w:sz w:val="24"/>
        </w:rPr>
        <w:t>日，</w:t>
      </w:r>
      <w:r>
        <w:rPr>
          <w:rFonts w:hint="eastAsia"/>
          <w:kern w:val="0"/>
          <w:sz w:val="24"/>
        </w:rPr>
        <w:t>于2014年4月18日</w:t>
      </w:r>
      <w:r>
        <w:rPr>
          <w:kern w:val="0"/>
          <w:sz w:val="24"/>
        </w:rPr>
        <w:t>已</w:t>
      </w:r>
      <w:r>
        <w:rPr>
          <w:sz w:val="24"/>
        </w:rPr>
        <w:t>取得了</w:t>
      </w:r>
      <w:r>
        <w:rPr>
          <w:rFonts w:hint="eastAsia"/>
          <w:sz w:val="24"/>
        </w:rPr>
        <w:t>丽水市莲都区</w:t>
      </w:r>
      <w:r>
        <w:rPr>
          <w:rFonts w:hAnsi="宋体"/>
          <w:sz w:val="24"/>
        </w:rPr>
        <w:t>安监局</w:t>
      </w:r>
      <w:r>
        <w:rPr>
          <w:rFonts w:hint="eastAsia" w:hAnsi="宋体"/>
          <w:sz w:val="24"/>
        </w:rPr>
        <w:t>换</w:t>
      </w:r>
      <w:r>
        <w:rPr>
          <w:rFonts w:hint="eastAsia"/>
          <w:sz w:val="24"/>
        </w:rPr>
        <w:t>发</w:t>
      </w:r>
      <w:r>
        <w:rPr>
          <w:rFonts w:hAnsi="宋体"/>
          <w:sz w:val="24"/>
        </w:rPr>
        <w:t>的危险化学品经营许可证，证书登记编号为</w:t>
      </w:r>
      <w:r>
        <w:rPr>
          <w:rFonts w:hint="eastAsia"/>
          <w:sz w:val="24"/>
        </w:rPr>
        <w:t>莲安</w:t>
      </w:r>
      <w:r>
        <w:rPr>
          <w:rFonts w:hAnsi="宋体"/>
          <w:sz w:val="24"/>
        </w:rPr>
        <w:t>经</w:t>
      </w:r>
      <w:r>
        <w:rPr>
          <w:rFonts w:hint="eastAsia" w:hAnsi="宋体"/>
          <w:sz w:val="24"/>
        </w:rPr>
        <w:t>字[</w:t>
      </w:r>
      <w:r>
        <w:rPr>
          <w:sz w:val="24"/>
        </w:rPr>
        <w:t>201</w:t>
      </w:r>
      <w:r>
        <w:rPr>
          <w:rFonts w:hint="eastAsia"/>
          <w:sz w:val="24"/>
        </w:rPr>
        <w:t>4</w:t>
      </w:r>
      <w:r>
        <w:rPr>
          <w:rFonts w:hint="eastAsia" w:hAnsi="宋体"/>
          <w:sz w:val="24"/>
        </w:rPr>
        <w:t>]D</w:t>
      </w:r>
      <w:r>
        <w:rPr>
          <w:sz w:val="24"/>
        </w:rPr>
        <w:t>0</w:t>
      </w:r>
      <w:r>
        <w:rPr>
          <w:rFonts w:hint="eastAsia"/>
          <w:sz w:val="24"/>
        </w:rPr>
        <w:t>00003</w:t>
      </w:r>
      <w:r>
        <w:rPr>
          <w:rFonts w:hAnsi="宋体"/>
          <w:sz w:val="24"/>
        </w:rPr>
        <w:t>号，经营方式为</w:t>
      </w:r>
      <w:r>
        <w:rPr>
          <w:rFonts w:hint="eastAsia" w:hAnsi="宋体"/>
          <w:sz w:val="24"/>
        </w:rPr>
        <w:t>有储存经营</w:t>
      </w:r>
      <w:r>
        <w:rPr>
          <w:rFonts w:hAnsi="宋体"/>
          <w:sz w:val="24"/>
        </w:rPr>
        <w:t>，有效期至201</w:t>
      </w:r>
      <w:r>
        <w:rPr>
          <w:rFonts w:hint="eastAsia" w:hAnsi="宋体"/>
          <w:sz w:val="24"/>
        </w:rPr>
        <w:t>7</w:t>
      </w:r>
      <w:r>
        <w:rPr>
          <w:rFonts w:hAnsi="宋体"/>
          <w:sz w:val="24"/>
        </w:rPr>
        <w:t>年</w:t>
      </w:r>
      <w:r>
        <w:rPr>
          <w:rFonts w:hint="eastAsia" w:hAnsi="宋体"/>
          <w:sz w:val="24"/>
        </w:rPr>
        <w:t>4</w:t>
      </w:r>
      <w:r>
        <w:rPr>
          <w:rFonts w:hAnsi="宋体"/>
          <w:sz w:val="24"/>
        </w:rPr>
        <w:t>月</w:t>
      </w:r>
      <w:r>
        <w:rPr>
          <w:rFonts w:hint="eastAsia" w:hAnsi="宋体"/>
          <w:sz w:val="24"/>
        </w:rPr>
        <w:t>17</w:t>
      </w:r>
      <w:r>
        <w:rPr>
          <w:rFonts w:hAnsi="宋体"/>
          <w:sz w:val="24"/>
        </w:rPr>
        <w:t>日。</w:t>
      </w:r>
    </w:p>
    <w:p>
      <w:pPr>
        <w:pStyle w:val="2"/>
        <w:spacing w:line="560" w:lineRule="exact"/>
        <w:ind w:firstLine="480" w:firstLineChars="200"/>
        <w:rPr>
          <w:rFonts w:hint="eastAsia"/>
          <w:kern w:val="0"/>
          <w:sz w:val="24"/>
        </w:rPr>
      </w:pPr>
      <w:r>
        <w:rPr>
          <w:kern w:val="0"/>
          <w:sz w:val="24"/>
        </w:rPr>
        <w:t>丽水市嘉康五交化有限公司</w:t>
      </w:r>
      <w:r>
        <w:rPr>
          <w:rFonts w:hint="eastAsia"/>
          <w:kern w:val="0"/>
          <w:sz w:val="24"/>
        </w:rPr>
        <w:t>注册场所</w:t>
      </w:r>
      <w:r>
        <w:rPr>
          <w:kern w:val="0"/>
          <w:sz w:val="24"/>
        </w:rPr>
        <w:t>位于</w:t>
      </w:r>
      <w:r>
        <w:rPr>
          <w:rFonts w:hint="eastAsia"/>
          <w:kern w:val="0"/>
          <w:sz w:val="24"/>
        </w:rPr>
        <w:t>莲都区宇雷路141、143、145号，仓库位于莲都区五里亭水库边丽水顺达民爆器材有限公司闲置的炸药仓库</w:t>
      </w:r>
      <w:r>
        <w:rPr>
          <w:rFonts w:hint="eastAsia"/>
          <w:kern w:val="0"/>
        </w:rPr>
        <w:t>，</w:t>
      </w:r>
      <w:r>
        <w:rPr>
          <w:kern w:val="0"/>
          <w:sz w:val="24"/>
        </w:rPr>
        <w:t>现有从业人员</w:t>
      </w:r>
      <w:r>
        <w:rPr>
          <w:rFonts w:hint="eastAsia"/>
          <w:kern w:val="0"/>
          <w:sz w:val="24"/>
        </w:rPr>
        <w:t>9人</w:t>
      </w:r>
      <w:r>
        <w:rPr>
          <w:kern w:val="0"/>
          <w:sz w:val="24"/>
        </w:rPr>
        <w:t>，其中</w:t>
      </w:r>
      <w:r>
        <w:rPr>
          <w:rFonts w:hint="eastAsia"/>
          <w:kern w:val="0"/>
          <w:sz w:val="24"/>
        </w:rPr>
        <w:t>专职</w:t>
      </w:r>
      <w:r>
        <w:rPr>
          <w:kern w:val="0"/>
          <w:sz w:val="24"/>
        </w:rPr>
        <w:t>安管员1人。企业主要负责人和安全管理员已取得了安全资格证书，已建立了各类安全生产管理度和操作规程，制订了生产安全事故应急预案。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2B3686"/>
    <w:rsid w:val="0A375F3F"/>
    <w:rsid w:val="0AC278D2"/>
    <w:rsid w:val="0D145ED9"/>
    <w:rsid w:val="0D272701"/>
    <w:rsid w:val="0D3240A8"/>
    <w:rsid w:val="0DC428AE"/>
    <w:rsid w:val="0E1A77B4"/>
    <w:rsid w:val="0E337498"/>
    <w:rsid w:val="0E743663"/>
    <w:rsid w:val="0EB74455"/>
    <w:rsid w:val="0F12251E"/>
    <w:rsid w:val="0F9A550E"/>
    <w:rsid w:val="0FE37BE6"/>
    <w:rsid w:val="10464A96"/>
    <w:rsid w:val="105369F1"/>
    <w:rsid w:val="111C2E53"/>
    <w:rsid w:val="11E26B42"/>
    <w:rsid w:val="122963B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CA16366"/>
    <w:rsid w:val="1CF34A99"/>
    <w:rsid w:val="1D285649"/>
    <w:rsid w:val="1D6B2FA2"/>
    <w:rsid w:val="1E2953BB"/>
    <w:rsid w:val="1E9565C5"/>
    <w:rsid w:val="1E994644"/>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D17A45"/>
    <w:rsid w:val="270F1D41"/>
    <w:rsid w:val="279C28BF"/>
    <w:rsid w:val="27F87D2F"/>
    <w:rsid w:val="28AA1AE2"/>
    <w:rsid w:val="29133F7E"/>
    <w:rsid w:val="299A7D76"/>
    <w:rsid w:val="2B061DC7"/>
    <w:rsid w:val="2CF3525B"/>
    <w:rsid w:val="2D335656"/>
    <w:rsid w:val="2D567078"/>
    <w:rsid w:val="2DFC1634"/>
    <w:rsid w:val="2E291846"/>
    <w:rsid w:val="2E2E7E0E"/>
    <w:rsid w:val="2E3D2409"/>
    <w:rsid w:val="2ED063FD"/>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CF76B8F"/>
    <w:rsid w:val="3E2D143E"/>
    <w:rsid w:val="3E5B61F7"/>
    <w:rsid w:val="3F0B284B"/>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9FC1D97"/>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B02537"/>
    <w:rsid w:val="51BA7EDF"/>
    <w:rsid w:val="51E10317"/>
    <w:rsid w:val="51E62BBF"/>
    <w:rsid w:val="5285507E"/>
    <w:rsid w:val="532F6014"/>
    <w:rsid w:val="535976A2"/>
    <w:rsid w:val="537E0029"/>
    <w:rsid w:val="538672DB"/>
    <w:rsid w:val="550C0040"/>
    <w:rsid w:val="556C3E84"/>
    <w:rsid w:val="55930CB1"/>
    <w:rsid w:val="55AC0064"/>
    <w:rsid w:val="567C4BAD"/>
    <w:rsid w:val="56C061F8"/>
    <w:rsid w:val="572B7B1E"/>
    <w:rsid w:val="57E127DC"/>
    <w:rsid w:val="57EB2C8B"/>
    <w:rsid w:val="591706EF"/>
    <w:rsid w:val="594A5FBE"/>
    <w:rsid w:val="59A14DF0"/>
    <w:rsid w:val="59A3145B"/>
    <w:rsid w:val="59EC3B9B"/>
    <w:rsid w:val="5A5A76D7"/>
    <w:rsid w:val="5A77749C"/>
    <w:rsid w:val="5B6D7D4F"/>
    <w:rsid w:val="5B8C384D"/>
    <w:rsid w:val="5C155C44"/>
    <w:rsid w:val="5C6E09F8"/>
    <w:rsid w:val="5D803E4F"/>
    <w:rsid w:val="5DB548FE"/>
    <w:rsid w:val="5DF60D67"/>
    <w:rsid w:val="5E1C255C"/>
    <w:rsid w:val="5E2303F6"/>
    <w:rsid w:val="5E5329C6"/>
    <w:rsid w:val="5F386994"/>
    <w:rsid w:val="60556D26"/>
    <w:rsid w:val="6094303D"/>
    <w:rsid w:val="60D179DA"/>
    <w:rsid w:val="60E63C59"/>
    <w:rsid w:val="611B7290"/>
    <w:rsid w:val="617E6FC9"/>
    <w:rsid w:val="618C7649"/>
    <w:rsid w:val="630F3418"/>
    <w:rsid w:val="63432341"/>
    <w:rsid w:val="64CE10AE"/>
    <w:rsid w:val="65802FE9"/>
    <w:rsid w:val="660453B6"/>
    <w:rsid w:val="66097D98"/>
    <w:rsid w:val="66960F87"/>
    <w:rsid w:val="67615ACD"/>
    <w:rsid w:val="67616D47"/>
    <w:rsid w:val="67A65F87"/>
    <w:rsid w:val="67A83B3C"/>
    <w:rsid w:val="685D3A50"/>
    <w:rsid w:val="686B35A6"/>
    <w:rsid w:val="692D6271"/>
    <w:rsid w:val="69A06E68"/>
    <w:rsid w:val="69E04817"/>
    <w:rsid w:val="6B956FC2"/>
    <w:rsid w:val="6C030841"/>
    <w:rsid w:val="6C0A086D"/>
    <w:rsid w:val="6C731FEB"/>
    <w:rsid w:val="6CF97144"/>
    <w:rsid w:val="6D9A2703"/>
    <w:rsid w:val="6DC647F6"/>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5F07F2B"/>
    <w:rsid w:val="76E94977"/>
    <w:rsid w:val="77F24315"/>
    <w:rsid w:val="78370B12"/>
    <w:rsid w:val="78D973F8"/>
    <w:rsid w:val="799F0DE2"/>
    <w:rsid w:val="7A4C7D39"/>
    <w:rsid w:val="7AD832D4"/>
    <w:rsid w:val="7BB24DBA"/>
    <w:rsid w:val="7BEE3CD5"/>
    <w:rsid w:val="7C666B43"/>
    <w:rsid w:val="7D1045ED"/>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2017-03-21T07:48:08Z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