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auto"/>
        </w:rPr>
      </w:pPr>
      <w:r>
        <w:rPr>
          <w:color w:val="auto"/>
        </w:rPr>
        <w:t>浙江力普电</w:t>
      </w:r>
      <w:bookmarkStart w:id="0" w:name="_GoBack"/>
      <w:bookmarkEnd w:id="0"/>
      <w:r>
        <w:rPr>
          <w:color w:val="auto"/>
        </w:rPr>
        <w:t>力科技有限公司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胡明晓。企业住所位于浙江省永康市芝英镇郭山村（祠堂前三角畈），危险化学品原经营场所位于浙江省永康市城西新区花城西路28号一街二楼27-29号，现危险化学品经营场所位于浙江省永康市城西新区花城西路28号二街19-21号。企业已于2014年4月18日取得永康市安全生产监督管理局核发的危险化学品经营许可证，证号为永安监经（乙）字[2014]000060号，有效期至2017.4.17。企业申请换发危险化学品经营许可证前，委托我公司进行安全评价。</w:t>
      </w:r>
    </w:p>
    <w:p>
      <w:pPr>
        <w:ind w:firstLine="480"/>
        <w:rPr>
          <w:rFonts w:hint="eastAsia"/>
          <w:color w:val="auto"/>
        </w:rPr>
      </w:pPr>
      <w:r>
        <w:rPr>
          <w:rFonts w:hint="eastAsia"/>
          <w:color w:val="auto"/>
        </w:rPr>
        <w:t>对比上次评价，企业发生如下变更：</w:t>
      </w:r>
    </w:p>
    <w:p>
      <w:pPr>
        <w:ind w:firstLine="480"/>
        <w:rPr>
          <w:rFonts w:hint="eastAsia"/>
          <w:color w:val="auto"/>
        </w:rPr>
      </w:pPr>
      <w:r>
        <w:rPr>
          <w:rFonts w:hint="eastAsia"/>
          <w:color w:val="auto"/>
        </w:rPr>
        <w:t>1、企业经营地址发生了变化，由原经营场所位于浙江省永康市城西新区花城西路28号一街二楼27-29号，现危险化学品经营场所位于浙江省永康市城西新区花城西路28号二街19-21号。</w:t>
      </w:r>
    </w:p>
    <w:p>
      <w:r>
        <w:rPr>
          <w:rFonts w:hint="eastAsia"/>
          <w:color w:val="auto"/>
        </w:rPr>
        <w:t>2、经营方式发生了变更，由无仓储批发变更为不带储存经营（店面零售）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2017-04-05T05:38:42Z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