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hint="eastAsia"/>
          <w:color w:val="000000"/>
          <w:highlight w:val="none"/>
          <w:lang w:eastAsia="zh-CN"/>
        </w:rPr>
      </w:pPr>
      <w:r>
        <w:rPr>
          <w:rFonts w:hint="eastAsia"/>
          <w:color w:val="000000"/>
          <w:lang w:val="en-US" w:eastAsia="zh-CN"/>
        </w:rPr>
        <w:t>东阳市索尔醇基燃料经营部</w:t>
      </w:r>
      <w:r>
        <w:rPr>
          <w:rFonts w:hint="eastAsia"/>
          <w:color w:val="000000"/>
        </w:rPr>
        <w:t>从事</w:t>
      </w:r>
      <w:r>
        <w:rPr>
          <w:rFonts w:hint="eastAsia"/>
          <w:color w:val="000000"/>
          <w:lang w:eastAsia="zh-CN"/>
        </w:rPr>
        <w:t>带储存经营甲醇（醇基燃料）</w:t>
      </w:r>
      <w:r>
        <w:rPr>
          <w:rFonts w:hint="eastAsia"/>
          <w:color w:val="000000"/>
          <w:lang w:val="en-US" w:eastAsia="zh-CN"/>
        </w:rPr>
        <w:t>。</w:t>
      </w:r>
      <w:r>
        <w:rPr>
          <w:rFonts w:hint="eastAsia"/>
          <w:color w:val="000000"/>
          <w:lang w:eastAsia="zh-CN"/>
        </w:rPr>
        <w:t>企业已取得由东阳市安监局颁发的危险化学品经营许可证，有效期至</w:t>
      </w:r>
      <w:r>
        <w:rPr>
          <w:rFonts w:hint="eastAsia"/>
          <w:color w:val="000000"/>
          <w:lang w:val="en-US" w:eastAsia="zh-CN"/>
        </w:rPr>
        <w:t>2017年5月9</w:t>
      </w:r>
      <w:r>
        <w:rPr>
          <w:rFonts w:hint="eastAsia"/>
          <w:color w:val="000000"/>
          <w:highlight w:val="none"/>
          <w:lang w:val="en-US" w:eastAsia="zh-CN"/>
        </w:rPr>
        <w:t>日</w:t>
      </w:r>
      <w:r>
        <w:rPr>
          <w:rFonts w:hint="eastAsia"/>
          <w:color w:val="000000"/>
          <w:highlight w:val="none"/>
        </w:rPr>
        <w:t>。</w:t>
      </w:r>
      <w:r>
        <w:rPr>
          <w:rFonts w:hint="eastAsia"/>
          <w:color w:val="000000"/>
          <w:highlight w:val="none"/>
          <w:lang w:eastAsia="zh-CN"/>
        </w:rPr>
        <w:t>现因危险化学品经营许可证即将到期，换证前，委托我公司重新进行安全评价。</w:t>
      </w:r>
    </w:p>
    <w:p>
      <w:r>
        <w:rPr>
          <w:rFonts w:hint="eastAsia"/>
          <w:color w:val="000000"/>
          <w:highlight w:val="none"/>
          <w:lang w:eastAsia="zh-CN"/>
        </w:rPr>
        <w:t>与上次相比，企业</w:t>
      </w:r>
      <w:bookmarkStart w:id="0" w:name="_GoBack"/>
      <w:bookmarkEnd w:id="0"/>
      <w:r>
        <w:rPr>
          <w:rFonts w:hint="eastAsia"/>
          <w:color w:val="000000"/>
          <w:highlight w:val="none"/>
          <w:lang w:eastAsia="zh-CN"/>
        </w:rPr>
        <w:t>经营、储存场所未发生变化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C06ED2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D063FD"/>
    <w:rsid w:val="30CB5F4F"/>
    <w:rsid w:val="313D1A5C"/>
    <w:rsid w:val="31DD75AC"/>
    <w:rsid w:val="32353C20"/>
    <w:rsid w:val="33993E3A"/>
    <w:rsid w:val="339E35A2"/>
    <w:rsid w:val="340953F2"/>
    <w:rsid w:val="344569C4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8B0BD4"/>
    <w:rsid w:val="3FAA0C12"/>
    <w:rsid w:val="3FFA0866"/>
    <w:rsid w:val="411A6465"/>
    <w:rsid w:val="418D654A"/>
    <w:rsid w:val="42604FA3"/>
    <w:rsid w:val="43475C4F"/>
    <w:rsid w:val="437C4CD3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9A2703"/>
    <w:rsid w:val="6DC647F6"/>
    <w:rsid w:val="6E43637E"/>
    <w:rsid w:val="6E5D42E3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A131BA"/>
    <w:rsid w:val="73BE6D96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8A5E33"/>
    <w:rsid w:val="799F0DE2"/>
    <w:rsid w:val="7A4C7D39"/>
    <w:rsid w:val="7A7028C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2017-04-12T02:57:00Z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