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金华市婺城区马益新建材经营部是一家从事不带储存经营危险化学品聚酯树脂漆类涂料、醇酸树脂漆类涂料及稀释剂的企业，投资人：马益新。企业已取得由金华市安全生产监督管理局（婺城）核发的危险化学品经营许可证（编号：金婺安监经C【2014】A013），有效期至2017年10月20日。现企业申请变更地址（由金华市双龙大桥北引桥3号桥底18号铺位变更至浙江省金华市婺城区人民西路795号金发·盈丰轩1幢17室）及危险化学品经营许可证的换证，委托我公司重新进行安全评价，与原许可相比，企业名称、企业法人等未发生变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88B7635"/>
    <w:rsid w:val="09191E50"/>
    <w:rsid w:val="0A114718"/>
    <w:rsid w:val="0A2B3686"/>
    <w:rsid w:val="0A375F3F"/>
    <w:rsid w:val="0AC278D2"/>
    <w:rsid w:val="0B934268"/>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D4D71"/>
    <w:rsid w:val="1B0C74C9"/>
    <w:rsid w:val="1B6C0261"/>
    <w:rsid w:val="1BD77677"/>
    <w:rsid w:val="1BDD3313"/>
    <w:rsid w:val="1C831758"/>
    <w:rsid w:val="1CA16366"/>
    <w:rsid w:val="1CE36C20"/>
    <w:rsid w:val="1CF34A99"/>
    <w:rsid w:val="1D285649"/>
    <w:rsid w:val="1D2B4670"/>
    <w:rsid w:val="1D6B2FA2"/>
    <w:rsid w:val="1E2953BB"/>
    <w:rsid w:val="1E3652FE"/>
    <w:rsid w:val="1E9565C5"/>
    <w:rsid w:val="1E994644"/>
    <w:rsid w:val="1ECA5163"/>
    <w:rsid w:val="1EDE7838"/>
    <w:rsid w:val="1FB4573D"/>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880627"/>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2EF86D31"/>
    <w:rsid w:val="30CB5F4F"/>
    <w:rsid w:val="313D1A5C"/>
    <w:rsid w:val="31DD75AC"/>
    <w:rsid w:val="32353C20"/>
    <w:rsid w:val="33993E3A"/>
    <w:rsid w:val="339E35A2"/>
    <w:rsid w:val="340953F2"/>
    <w:rsid w:val="344569C4"/>
    <w:rsid w:val="345B1F7E"/>
    <w:rsid w:val="348E7FAE"/>
    <w:rsid w:val="34F34993"/>
    <w:rsid w:val="352438C7"/>
    <w:rsid w:val="3611330F"/>
    <w:rsid w:val="366E3B67"/>
    <w:rsid w:val="3685018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8B0BD4"/>
    <w:rsid w:val="3FAA0C12"/>
    <w:rsid w:val="3FFA0866"/>
    <w:rsid w:val="411A6465"/>
    <w:rsid w:val="418D654A"/>
    <w:rsid w:val="420330A2"/>
    <w:rsid w:val="42604FA3"/>
    <w:rsid w:val="43475C4F"/>
    <w:rsid w:val="437C4CD3"/>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2EC06DE"/>
    <w:rsid w:val="532F6014"/>
    <w:rsid w:val="535976A2"/>
    <w:rsid w:val="537E0029"/>
    <w:rsid w:val="538672DB"/>
    <w:rsid w:val="54390258"/>
    <w:rsid w:val="54CD3DDF"/>
    <w:rsid w:val="550C0040"/>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5F434047"/>
    <w:rsid w:val="60556D26"/>
    <w:rsid w:val="606125E9"/>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5D42E3"/>
    <w:rsid w:val="6E604ED7"/>
    <w:rsid w:val="6EA96D3D"/>
    <w:rsid w:val="6EFC6ADB"/>
    <w:rsid w:val="6F265EDB"/>
    <w:rsid w:val="70577338"/>
    <w:rsid w:val="711001F5"/>
    <w:rsid w:val="71794A45"/>
    <w:rsid w:val="71C54D13"/>
    <w:rsid w:val="72042ACF"/>
    <w:rsid w:val="72197FB4"/>
    <w:rsid w:val="72D95698"/>
    <w:rsid w:val="72EE0DD9"/>
    <w:rsid w:val="737B0943"/>
    <w:rsid w:val="73A131BA"/>
    <w:rsid w:val="73BE6D96"/>
    <w:rsid w:val="73F01E19"/>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7028C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60" w:lineRule="auto"/>
      <w:ind w:left="359" w:leftChars="171" w:firstLine="480" w:firstLineChars="200"/>
      <w:jc w:val="left"/>
    </w:pPr>
    <w:rPr>
      <w:rFonts w:ascii="宋体" w:hAnsi="宋体"/>
      <w:sz w:val="24"/>
    </w:rPr>
  </w:style>
  <w:style w:type="paragraph" w:styleId="3">
    <w:name w:val="Body Text 2"/>
    <w:basedOn w:val="1"/>
    <w:qFormat/>
    <w:uiPriority w:val="0"/>
    <w:rPr>
      <w:sz w:val="28"/>
    </w:rPr>
  </w:style>
  <w:style w:type="paragraph" w:styleId="4">
    <w:name w:val="Normal (Web)"/>
    <w:basedOn w:val="1"/>
    <w:qFormat/>
    <w:uiPriority w:val="0"/>
    <w:rPr>
      <w:sz w:val="18"/>
      <w:szCs w:val="18"/>
    </w:rPr>
  </w:style>
  <w:style w:type="paragraph" w:customStyle="1" w:styleId="7">
    <w:name w:val="正文首行缩进2"/>
    <w:basedOn w:val="1"/>
    <w:qFormat/>
    <w:uiPriority w:val="0"/>
    <w:pPr>
      <w:spacing w:line="360" w:lineRule="auto"/>
      <w:ind w:firstLine="200" w:firstLineChars="200"/>
    </w:pPr>
    <w:rPr>
      <w:color w:val="000000"/>
      <w:sz w:val="28"/>
      <w:szCs w:val="28"/>
    </w:rPr>
  </w:style>
  <w:style w:type="paragraph" w:customStyle="1" w:styleId="8">
    <w:name w:val="ABC"/>
    <w:basedOn w:val="4"/>
    <w:qFormat/>
    <w:uiPriority w:val="0"/>
  </w:style>
  <w:style w:type="paragraph" w:customStyle="1" w:styleId="9">
    <w:name w:val="样式4"/>
    <w:basedOn w:val="1"/>
    <w:qFormat/>
    <w:uiPriority w:val="0"/>
    <w:pPr>
      <w:spacing w:line="560" w:lineRule="exact"/>
      <w:ind w:firstLine="200" w:firstLineChars="200"/>
    </w:pPr>
    <w:rPr>
      <w:sz w:val="24"/>
      <w:szCs w:val="28"/>
    </w:rPr>
  </w:style>
  <w:style w:type="character" w:customStyle="1" w:styleId="10">
    <w:name w:val="apple-style-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2017-04-21T01:18:26Z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