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</w:rPr>
        <w:t>浙江遂金贵金属有限公司是一家危险化学品生产企业，位于</w:t>
      </w:r>
      <w:r>
        <w:rPr>
          <w:rFonts w:hint="eastAsia"/>
          <w:color w:val="000000"/>
          <w:sz w:val="28"/>
          <w:szCs w:val="28"/>
        </w:rPr>
        <w:t>浙江省遂昌花园岭（浙江遂昌金矿有限公司矿区内）</w:t>
      </w:r>
      <w:r>
        <w:rPr>
          <w:rFonts w:hint="eastAsia"/>
          <w:sz w:val="28"/>
          <w:szCs w:val="28"/>
        </w:rPr>
        <w:t>。属</w:t>
      </w:r>
      <w:r>
        <w:rPr>
          <w:rFonts w:hint="eastAsia"/>
          <w:color w:val="000000"/>
          <w:sz w:val="28"/>
          <w:szCs w:val="28"/>
        </w:rPr>
        <w:t>浙江省遂昌金矿有限公司全资控股的</w:t>
      </w:r>
      <w:r>
        <w:rPr>
          <w:rFonts w:ascii="微软雅黑" w:hAnsi="微软雅黑"/>
          <w:sz w:val="28"/>
          <w:szCs w:val="28"/>
        </w:rPr>
        <w:t>一人有限责任公司（内资法人独资）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</w:rPr>
        <w:t>从业人员20人，其中高级工程师2人，注册安全工程师3人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2017-04-26T04:50:27Z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