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浦江保金化工溶剂有限公司是一家从事</w:t>
      </w:r>
      <w:r>
        <w:rPr>
          <w:rFonts w:hint="eastAsia" w:ascii="宋体" w:hAnsi="宋体"/>
        </w:rPr>
        <w:t>批发、零售</w:t>
      </w:r>
      <w:r>
        <w:rPr>
          <w:rFonts w:hint="eastAsia"/>
          <w:color w:val="000000"/>
        </w:rPr>
        <w:t>经营汽油、柴油（闭杯闪点≤6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（MTBE）、异辛烷、正丁烷、异丁烷、乙烷、正戊烷、正丁醇、异丁醇、甲醛、苯酐、乙烯、二甲醚、异丁烯、氯乙烯、乙苯、丙烯腈、乙腈、石蜡、燃料油、润滑油、道路沥青、喷气燃料、有色金属、矿产品、煤炭、石油焦及制品、催化油浆</w:t>
      </w:r>
      <w:r>
        <w:rPr>
          <w:rFonts w:hint="eastAsia"/>
          <w:color w:val="000000"/>
        </w:rPr>
        <w:t>的企业，另有</w:t>
      </w:r>
      <w:r>
        <w:rPr>
          <w:rFonts w:hint="eastAsia"/>
        </w:rPr>
        <w:t>从事石油技术咨询、石油商品咨询、白油、溶剂油、基础油研发、提取及销售</w:t>
      </w:r>
      <w:r>
        <w:rPr>
          <w:rFonts w:hint="eastAsia"/>
          <w:color w:val="000000"/>
        </w:rPr>
        <w:t>，投资人：戴兵、吴惠莉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