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4"/>
        </w:rPr>
        <w:t>浙江华统肉制品股份有限公司成立于2001年08月08日，主要从事</w:t>
      </w:r>
      <w:r>
        <w:rPr>
          <w:rFonts w:hint="eastAsia" w:ascii="宋体" w:hAnsi="宋体"/>
          <w:sz w:val="24"/>
        </w:rPr>
        <w:t>生猪屠宰；肉制品加工（热加工熟肉制品、腌腊肉制品、预制调理肉制品）、速冻调制食品、豆制品的加工与销售；食用动物油脂（猪油）的生产和销售；生鲜猪肉销售；自有房屋租赁；提供食品冷冻服务</w:t>
      </w:r>
      <w:r>
        <w:rPr>
          <w:rFonts w:hint="eastAsia"/>
          <w:color w:val="000000"/>
          <w:sz w:val="24"/>
        </w:rPr>
        <w:t>。注册地址位于浙江省义乌市义亭镇姑塘工业小区，法定代表人朱俭军，注册资金13400万元，企业类型为股份有限公司（台港澳与境内合资、未上市），总占地面积3320约亩，企业共有员工1100余人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11A03589"/>
    <w:rsid w:val="1F970691"/>
    <w:rsid w:val="2EC44DE4"/>
    <w:rsid w:val="3EFF4E06"/>
    <w:rsid w:val="5A9C089B"/>
    <w:rsid w:val="5AE866FC"/>
    <w:rsid w:val="5B314A98"/>
    <w:rsid w:val="637C309E"/>
    <w:rsid w:val="7041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2017-05-31T07:32:41Z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