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浙江鑫畅金属材料有限公司注册成立于</w:t>
      </w:r>
      <w:r>
        <w:rPr>
          <w:rFonts w:hint="eastAsia"/>
          <w:sz w:val="24"/>
        </w:rPr>
        <w:t>2014</w:t>
      </w:r>
      <w:r>
        <w:rPr>
          <w:sz w:val="24"/>
        </w:rPr>
        <w:t>年1</w:t>
      </w:r>
      <w:r>
        <w:rPr>
          <w:rFonts w:hint="eastAsia"/>
          <w:sz w:val="24"/>
        </w:rPr>
        <w:t>2</w:t>
      </w:r>
      <w:r>
        <w:rPr>
          <w:sz w:val="24"/>
        </w:rPr>
        <w:t>月</w:t>
      </w:r>
      <w:r>
        <w:rPr>
          <w:rFonts w:hint="eastAsia"/>
          <w:sz w:val="24"/>
        </w:rPr>
        <w:t>01</w:t>
      </w:r>
      <w:r>
        <w:rPr>
          <w:sz w:val="24"/>
        </w:rPr>
        <w:t>日，位于浙江省丽水市缙云县壶镇镇锦绣路45号，经营范围为冷轧带、钢管、钢管工艺制品、汽车配件的制造、销售</w:t>
      </w:r>
      <w:r>
        <w:rPr>
          <w:rFonts w:hint="eastAsia"/>
          <w:sz w:val="24"/>
        </w:rPr>
        <w:t>，租用</w:t>
      </w:r>
      <w:r>
        <w:rPr>
          <w:sz w:val="24"/>
        </w:rPr>
        <w:t>浙江鑫都工贸有限公司</w:t>
      </w:r>
      <w:r>
        <w:rPr>
          <w:rFonts w:hint="eastAsia"/>
          <w:sz w:val="24"/>
        </w:rPr>
        <w:t>厂房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FB2A5D"/>
    <w:rsid w:val="0ABC4950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903261F"/>
    <w:rsid w:val="6AA5706E"/>
    <w:rsid w:val="6B730758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