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color w:val="000000"/>
          <w:sz w:val="24"/>
        </w:rPr>
        <w:t>永康市超越气体有限公司五金城门市部主要从事无仓储批发：乙炔、氦（压缩的）、氖（压缩的）和带仓储经营：氧（压缩的）、二氧化碳（液化的）、氮（压缩的）、氩（压缩的）业务，是一家</w:t>
      </w:r>
      <w:r>
        <w:rPr>
          <w:sz w:val="24"/>
        </w:rPr>
        <w:t>有限责任公司</w:t>
      </w:r>
      <w:r>
        <w:rPr>
          <w:rFonts w:hint="eastAsia"/>
          <w:sz w:val="24"/>
        </w:rPr>
        <w:t>分支机构</w:t>
      </w:r>
      <w:r>
        <w:rPr>
          <w:rFonts w:hint="eastAsia"/>
          <w:color w:val="000000"/>
          <w:sz w:val="24"/>
        </w:rPr>
        <w:t>，该企业仓储地址为永康市经济开发区华夏路17号(永康市超越气体有限公司)。</w:t>
      </w:r>
      <w:r>
        <w:rPr>
          <w:sz w:val="24"/>
        </w:rPr>
        <w:t>法定代表人：</w:t>
      </w:r>
      <w:r>
        <w:rPr>
          <w:rFonts w:hint="eastAsia"/>
          <w:sz w:val="24"/>
        </w:rPr>
        <w:t>王化青</w:t>
      </w:r>
      <w:r>
        <w:rPr>
          <w:rFonts w:hint="eastAsia"/>
          <w:color w:val="000000"/>
          <w:sz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A3206B"/>
    <w:rsid w:val="09FB2A5D"/>
    <w:rsid w:val="0ABC4950"/>
    <w:rsid w:val="0B434802"/>
    <w:rsid w:val="0B785856"/>
    <w:rsid w:val="0E080B97"/>
    <w:rsid w:val="0E9A54C4"/>
    <w:rsid w:val="1014734A"/>
    <w:rsid w:val="10170393"/>
    <w:rsid w:val="105E62EA"/>
    <w:rsid w:val="109E6935"/>
    <w:rsid w:val="118C4AE2"/>
    <w:rsid w:val="11A03589"/>
    <w:rsid w:val="13593FF1"/>
    <w:rsid w:val="14C84B9A"/>
    <w:rsid w:val="16D66180"/>
    <w:rsid w:val="173C6BBC"/>
    <w:rsid w:val="19AA4D66"/>
    <w:rsid w:val="1C8D4091"/>
    <w:rsid w:val="1D3F52BD"/>
    <w:rsid w:val="1DAC32C1"/>
    <w:rsid w:val="1E852C8F"/>
    <w:rsid w:val="1F1004F9"/>
    <w:rsid w:val="1F970691"/>
    <w:rsid w:val="1FCD1D5C"/>
    <w:rsid w:val="200C25A1"/>
    <w:rsid w:val="255A12D0"/>
    <w:rsid w:val="26304609"/>
    <w:rsid w:val="28723EF6"/>
    <w:rsid w:val="29B657CB"/>
    <w:rsid w:val="2BD95938"/>
    <w:rsid w:val="2D115E92"/>
    <w:rsid w:val="2E233D5B"/>
    <w:rsid w:val="2E302452"/>
    <w:rsid w:val="2EC44DE4"/>
    <w:rsid w:val="2ED36FE9"/>
    <w:rsid w:val="31301503"/>
    <w:rsid w:val="318E320E"/>
    <w:rsid w:val="33A62783"/>
    <w:rsid w:val="348535E6"/>
    <w:rsid w:val="34A80736"/>
    <w:rsid w:val="366115BC"/>
    <w:rsid w:val="36CF6664"/>
    <w:rsid w:val="399A7A0E"/>
    <w:rsid w:val="3C764A20"/>
    <w:rsid w:val="3EE77E2A"/>
    <w:rsid w:val="3EFF4E06"/>
    <w:rsid w:val="45B24960"/>
    <w:rsid w:val="474D33C0"/>
    <w:rsid w:val="48CA56B3"/>
    <w:rsid w:val="49384EAE"/>
    <w:rsid w:val="49C2212B"/>
    <w:rsid w:val="4BA91CED"/>
    <w:rsid w:val="4C64126C"/>
    <w:rsid w:val="4D12739F"/>
    <w:rsid w:val="4D641384"/>
    <w:rsid w:val="4EA800C2"/>
    <w:rsid w:val="4F704C58"/>
    <w:rsid w:val="50386415"/>
    <w:rsid w:val="52CA79D0"/>
    <w:rsid w:val="53954B91"/>
    <w:rsid w:val="54F362CD"/>
    <w:rsid w:val="556531E9"/>
    <w:rsid w:val="560F180F"/>
    <w:rsid w:val="565C5E18"/>
    <w:rsid w:val="58381E94"/>
    <w:rsid w:val="58EB006C"/>
    <w:rsid w:val="5A6576A4"/>
    <w:rsid w:val="5A9C089B"/>
    <w:rsid w:val="5AE866FC"/>
    <w:rsid w:val="5B314A98"/>
    <w:rsid w:val="5C993304"/>
    <w:rsid w:val="5F103661"/>
    <w:rsid w:val="61794602"/>
    <w:rsid w:val="637C309E"/>
    <w:rsid w:val="647B2EED"/>
    <w:rsid w:val="65D05A5E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3255551"/>
    <w:rsid w:val="74507EAE"/>
    <w:rsid w:val="74782E82"/>
    <w:rsid w:val="751509F4"/>
    <w:rsid w:val="754F7969"/>
    <w:rsid w:val="775C5578"/>
    <w:rsid w:val="77B241C6"/>
    <w:rsid w:val="785D7B2E"/>
    <w:rsid w:val="788F173E"/>
    <w:rsid w:val="78F5096E"/>
    <w:rsid w:val="7A217CA9"/>
    <w:rsid w:val="7AAB77F8"/>
    <w:rsid w:val="7D1970E7"/>
    <w:rsid w:val="7E584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2017-07-18T02:10:42Z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