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永康市合川化工经营部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</w:t>
      </w:r>
      <w:r>
        <w:rPr>
          <w:rFonts w:hint="eastAsia"/>
        </w:rPr>
        <w:t>、氨基树脂漆类涂料、硝基漆类涂料及其配组稀释剂</w:t>
      </w:r>
      <w:r>
        <w:t>的</w:t>
      </w:r>
      <w:r>
        <w:rPr>
          <w:rFonts w:hint="eastAsia"/>
        </w:rPr>
        <w:t>企业，负责人姓名：谢泽培。经营场所位于永康市花城西路28号二街35-37号（永康市化工市</w:t>
      </w:r>
      <w:r>
        <w:rPr>
          <w:rFonts w:hint="eastAsia"/>
          <w:color w:val="000000"/>
        </w:rPr>
        <w:t>场）。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2017-07-28T06:10:14Z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