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兰溪市科德化工有限公司拟从事不带储存经营（批发无仓储）危险化学品丙酮、乙醚、二甲氧基甲烷等危险化学品，企业位于兰溪市兰江街道朝晖路1439号营业房</w:t>
      </w:r>
      <w:r>
        <w:rPr>
          <w:rFonts w:hint="eastAsia" w:ascii="宋体" w:hAnsi="宋体" w:eastAsia="宋体" w:cs="宋体"/>
          <w:highlight w:val="none"/>
          <w:lang w:val="en-US" w:eastAsia="zh-CN"/>
        </w:rPr>
        <w:t>，</w:t>
      </w:r>
      <w:r>
        <w:rPr>
          <w:rFonts w:hint="eastAsia" w:ascii="宋体" w:hAnsi="宋体" w:cs="宋体"/>
          <w:highlight w:val="none"/>
          <w:lang w:val="en-US" w:eastAsia="zh-CN"/>
        </w:rPr>
        <w:t>负责人徐献忠。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  <w:rsid w:val="7F402A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