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73"/>
        <w:rPr>
          <w:rFonts w:hint="eastAsia" w:ascii="仿宋_GB2312"/>
          <w:bCs/>
          <w:sz w:val="24"/>
        </w:rPr>
      </w:pPr>
      <w:r>
        <w:rPr>
          <w:rFonts w:hint="eastAsia" w:ascii="宋体" w:hAnsi="宋体"/>
          <w:sz w:val="24"/>
        </w:rPr>
        <w:t>浙江佳嘉制漆有限公司创建于1994年4月，是一家专业生产、销售油漆的企业，法定代表人胡唐火</w:t>
      </w:r>
      <w:r>
        <w:rPr>
          <w:rFonts w:ascii="宋体" w:hAnsi="宋体"/>
          <w:bCs/>
          <w:color w:val="000000"/>
          <w:sz w:val="24"/>
        </w:rPr>
        <w:t>。</w:t>
      </w:r>
      <w:r>
        <w:rPr>
          <w:rFonts w:hint="eastAsia" w:ascii="宋体" w:hAnsi="宋体"/>
          <w:bCs/>
          <w:color w:val="000000"/>
          <w:sz w:val="24"/>
        </w:rPr>
        <w:t>公司位于金华市婺城区竹马工业区</w:t>
      </w:r>
      <w:r>
        <w:rPr>
          <w:rFonts w:hint="eastAsia" w:ascii="宋体" w:hAnsi="宋体"/>
          <w:bCs/>
          <w:sz w:val="24"/>
        </w:rPr>
        <w:t>，占地面积</w:t>
      </w:r>
      <w:r>
        <w:rPr>
          <w:rFonts w:hint="eastAsia" w:ascii="宋体" w:hAnsi="宋体" w:cs="宋体"/>
          <w:color w:val="000000"/>
          <w:sz w:val="24"/>
          <w:lang w:val="zh-CN"/>
        </w:rPr>
        <w:t>7572m</w:t>
      </w:r>
      <w:r>
        <w:rPr>
          <w:rFonts w:ascii="宋体" w:hAnsi="宋体"/>
          <w:bCs/>
          <w:sz w:val="24"/>
          <w:vertAlign w:val="superscript"/>
        </w:rPr>
        <w:t>2</w:t>
      </w:r>
      <w:r>
        <w:rPr>
          <w:rFonts w:hint="eastAsia" w:ascii="宋体" w:hAnsi="宋体"/>
          <w:bCs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公司</w:t>
      </w:r>
      <w:r>
        <w:rPr>
          <w:rFonts w:ascii="宋体" w:hAnsi="宋体"/>
          <w:color w:val="000000"/>
          <w:sz w:val="24"/>
        </w:rPr>
        <w:t>现有员工</w:t>
      </w:r>
      <w:r>
        <w:rPr>
          <w:rFonts w:hint="eastAsia" w:ascii="宋体" w:hAnsi="宋体"/>
          <w:color w:val="000000"/>
          <w:sz w:val="24"/>
        </w:rPr>
        <w:t>30</w:t>
      </w:r>
      <w:r>
        <w:rPr>
          <w:rFonts w:ascii="宋体" w:hAnsi="宋体"/>
          <w:color w:val="000000"/>
          <w:sz w:val="24"/>
        </w:rPr>
        <w:t>人，其中</w:t>
      </w:r>
      <w:r>
        <w:rPr>
          <w:rFonts w:hint="eastAsia" w:ascii="宋体" w:hAnsi="宋体"/>
          <w:color w:val="000000"/>
          <w:sz w:val="24"/>
        </w:rPr>
        <w:t>专业技术人员2人，专职安全管理员1人</w:t>
      </w:r>
      <w:r>
        <w:rPr>
          <w:rFonts w:hint="eastAsia" w:ascii="仿宋_GB2312"/>
          <w:bCs/>
          <w:sz w:val="24"/>
        </w:rPr>
        <w:t>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897412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2CA79D0"/>
    <w:rsid w:val="537249B2"/>
    <w:rsid w:val="53954B91"/>
    <w:rsid w:val="53C135CF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2017-08-24T02:24:39Z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