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  <w:color w:val="000000"/>
        </w:rPr>
        <w:t>浦江权兴能源有限公司是一家从事批发、零售经营</w:t>
      </w:r>
      <w:r>
        <w:rPr>
          <w:rFonts w:hint="eastAsia" w:ascii="宋体" w:hAnsi="宋体"/>
        </w:rPr>
        <w:t>汽油、柴油（闭杯闪点≤60℃）、(航空)煤油、石油原油、天然气（工业原料）、液化石油气（工业原料）、丙烷、石脑油、甲醇、丙烯、苯乙烯（稳定的）、溶剂油、煤焦油、煤焦沥青、甲基叔丁基醚、异辛烷、正丁烷、异丁烷、乙烷、正戊烷、正丁醇、异丁醇、甲醛、苯酐、乙烯、二甲醚、异丁烯、氯乙烯、乙苯</w:t>
      </w:r>
      <w:r>
        <w:rPr>
          <w:rFonts w:hint="eastAsia" w:ascii="宋体" w:hAnsi="宋体"/>
          <w:color w:val="000000"/>
        </w:rPr>
        <w:t>、1,2-二甲苯、1,3-二甲苯、1,4-二甲苯、1-丁烯、2-丁烯、石蜡、燃料油、粗白油、重质油、轻质循环油、润滑油、渣油、道路沥青、喷气燃料、传导基础液、润滑剂、有色金属、矿产品、煤炭、工艺礼品、皮革、箱包、五金交电、钢材、建材、宝石的有限责任公司，企业另有从事石油技术咨询、石油商品咨询。投资人：王岗、黄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B3C6291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7897412"/>
    <w:rsid w:val="47F43BA9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2CA79D0"/>
    <w:rsid w:val="537249B2"/>
    <w:rsid w:val="53954B91"/>
    <w:rsid w:val="53C135CF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2017-08-24T02:32:39Z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