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sz w:val="24"/>
        </w:rPr>
      </w:pPr>
      <w:r>
        <w:rPr>
          <w:rFonts w:hint="eastAsia"/>
          <w:sz w:val="24"/>
        </w:rPr>
        <w:t>永康市金康助剂厂成立于2000年6月，注册地址位于永康市西溪镇桐塘村桐塘北路36号</w:t>
      </w:r>
      <w:r>
        <w:rPr>
          <w:rFonts w:hint="eastAsia"/>
          <w:color w:val="000000"/>
          <w:sz w:val="24"/>
        </w:rPr>
        <w:t>。企业</w:t>
      </w:r>
      <w:r>
        <w:rPr>
          <w:rFonts w:hint="eastAsia"/>
          <w:sz w:val="24"/>
        </w:rPr>
        <w:t>主要从事2-乙氧基丙烯的生产业务，经济类型为个人独资企业，法定代表人吕思江。</w:t>
      </w:r>
      <w:r>
        <w:rPr>
          <w:rFonts w:hint="eastAsia"/>
          <w:color w:val="000000"/>
          <w:sz w:val="24"/>
        </w:rPr>
        <w:t>企业</w:t>
      </w:r>
      <w:r>
        <w:rPr>
          <w:rFonts w:hint="eastAsia"/>
          <w:sz w:val="24"/>
        </w:rPr>
        <w:t>现有员工10人，其中专职安全管理人员1名。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514A75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2017-08-24T05:44:17Z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