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464"/>
        <w:rPr>
          <w:rFonts w:eastAsia="宋体"/>
          <w:sz w:val="24"/>
        </w:rPr>
      </w:pPr>
      <w:r>
        <w:rPr>
          <w:rFonts w:eastAsia="宋体"/>
          <w:sz w:val="24"/>
        </w:rPr>
        <w:t>浙江省东阳市沪阳气体有限公司成立于2003年8月28日，注册地址位于东阳市横店电子工业园区（塘雅路口），法定代表人：蒋坚权。企业类型为有限责任公司，注册资本壹佰陆拾万元。主要经营范围：生产、充装、储存：氧气、氮气、氩气。批发零售：氦气、氩气和二氧化碳混合气；票据经营：乙炔、氢气。企业现有从业人员30人。</w:t>
      </w:r>
    </w:p>
    <w:p>
      <w:pPr>
        <w:pStyle w:val="3"/>
        <w:spacing w:line="560" w:lineRule="exact"/>
        <w:ind w:firstLine="464"/>
        <w:rPr>
          <w:rFonts w:eastAsia="宋体"/>
          <w:sz w:val="24"/>
        </w:rPr>
      </w:pPr>
      <w:r>
        <w:rPr>
          <w:rFonts w:eastAsia="宋体"/>
          <w:sz w:val="24"/>
        </w:rPr>
        <w:t>企业于2014年8月30日取得危险化学品安全生产许可证，编号：（ZJ）WH安许证字[2014]-G-1043号，许可范围：年产氮气（管道）800万Nm</w:t>
      </w:r>
      <w:r>
        <w:rPr>
          <w:rFonts w:eastAsia="宋体"/>
          <w:sz w:val="24"/>
          <w:vertAlign w:val="superscript"/>
        </w:rPr>
        <w:t>3</w:t>
      </w:r>
      <w:r>
        <w:rPr>
          <w:rFonts w:eastAsia="宋体"/>
          <w:sz w:val="24"/>
        </w:rPr>
        <w:t>，年充装：氩气8万瓶、氧气15万瓶、氮气10万瓶。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7">
    <w:name w:val="ABC"/>
    <w:basedOn w:val="8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9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2017-08-24T06:01:45Z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