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t>金华市神龙气体有限公司</w:t>
      </w:r>
      <w:r>
        <w:rPr>
          <w:rFonts w:hint="eastAsia"/>
        </w:rPr>
        <w:t>是一家从事无仓储零售乙炔、氧气、二氧化碳、氮气、氩气，金属切割及焊接设备销售及网上销售；五金产品、一般劳保用品、钢瓶销售及网上销售的有限责任公司，法定代表人：范友成。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2017-09-12T02:47:31Z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