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东阳市万能油漆店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不带储存经营（店面零售）危险化学品聚酯树脂漆类涂料、醇酸树脂漆类涂料及配组的稀释剂，负责人马春燕。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2017-11-21T05:54:29Z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