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  <w:highlight w:val="none"/>
        </w:rPr>
      </w:pPr>
      <w:r>
        <w:rPr>
          <w:highlight w:val="none"/>
          <w:lang w:val="en-US"/>
        </w:rPr>
        <w:t>兰溪市安兰化工有限公司</w:t>
      </w:r>
      <w:r>
        <w:rPr>
          <w:rFonts w:hint="eastAsia"/>
          <w:highlight w:val="none"/>
          <w:lang w:val="en-US" w:eastAsia="zh-CN"/>
        </w:rPr>
        <w:t>成立于2007年9月25日，位于浙江省兰溪市经济开发区（兰江街道浒溪路5号），主要从事带储存经营硝酸，不带储存经营（批发无仓储）硫酸、盐酸、甲醇、双氧水、磷酸、氨水</w:t>
      </w:r>
      <w:r>
        <w:rPr>
          <w:rFonts w:hint="eastAsia"/>
          <w:lang w:eastAsia="zh-CN"/>
        </w:rPr>
        <w:t>。</w:t>
      </w:r>
      <w:r>
        <w:rPr>
          <w:rFonts w:hint="eastAsia"/>
          <w:highlight w:val="none"/>
          <w:lang w:eastAsia="zh-CN"/>
        </w:rPr>
        <w:t>企</w:t>
      </w:r>
      <w:bookmarkStart w:id="0" w:name="_GoBack"/>
      <w:bookmarkEnd w:id="0"/>
      <w:r>
        <w:rPr>
          <w:rFonts w:hint="eastAsia"/>
          <w:highlight w:val="none"/>
          <w:lang w:eastAsia="zh-CN"/>
        </w:rPr>
        <w:t>业已取得危险化学品经营许可证，有效期至</w:t>
      </w:r>
      <w:r>
        <w:rPr>
          <w:rFonts w:hint="eastAsia"/>
          <w:highlight w:val="none"/>
          <w:lang w:val="en-US" w:eastAsia="zh-CN"/>
        </w:rPr>
        <w:t>2018年2月15日。</w:t>
      </w:r>
    </w:p>
    <w:p>
      <w:pPr>
        <w:pStyle w:val="7"/>
        <w:rPr>
          <w:rFonts w:hint="eastAsia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企业拟将硫酸、盐酸变更为带储存经营，对储存场所进行改造</w:t>
      </w:r>
      <w:r>
        <w:rPr>
          <w:rFonts w:hint="eastAsia" w:ascii="宋体" w:hAnsi="宋体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  <w:lang w:eastAsia="zh-CN"/>
        </w:rPr>
        <w:t>另企业拟增加不带储存经营（批发无仓储）氢氟酸、氢氧化钠、硫化钠、亚硝酸钠、三氧化铬</w:t>
      </w:r>
      <w:r>
        <w:rPr>
          <w:rFonts w:hint="eastAsia"/>
          <w:color w:val="000000"/>
          <w:sz w:val="24"/>
          <w:lang w:eastAsia="zh-CN"/>
        </w:rPr>
        <w:t>。企业已委托浙江天路工程设计有限公司出具总平面布置图。</w:t>
      </w:r>
    </w:p>
    <w:p>
      <w:pPr>
        <w:pStyle w:val="7"/>
        <w:rPr>
          <w:rFonts w:hint="eastAsia"/>
          <w:lang w:eastAsia="zh-CN"/>
        </w:rPr>
      </w:pPr>
      <w:r>
        <w:rPr>
          <w:rFonts w:hint="eastAsia"/>
          <w:lang w:eastAsia="zh-CN"/>
        </w:rPr>
        <w:t>此次改造，设计有</w:t>
      </w:r>
      <w:r>
        <w:rPr>
          <w:rFonts w:hint="eastAsia"/>
          <w:lang w:val="en-US" w:eastAsia="zh-CN"/>
        </w:rPr>
        <w:t>1只18m³卧式盐酸储罐，1只25m³、1只22m³卧式硫酸储罐，1只25m³卧式硝酸储罐，1只10m³立式硫酸储罐，一座单层仓库（占地32㎡）和一座单层值班室（占地50㎡）。</w:t>
      </w:r>
    </w:p>
    <w:p>
      <w:pPr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E502CA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2018-01-11T05:46:51Z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