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85"/>
        <w:rPr>
          <w:color w:val="auto"/>
        </w:rPr>
      </w:pPr>
      <w:r>
        <w:rPr>
          <w:rFonts w:hint="eastAsia" w:ascii="宋体" w:hAnsi="宋体"/>
          <w:color w:val="auto"/>
          <w:lang w:eastAsia="zh-CN"/>
        </w:rPr>
        <w:t>金华市鸿雁加油中心</w:t>
      </w:r>
      <w:r>
        <w:rPr>
          <w:color w:val="auto"/>
        </w:rPr>
        <w:t>是一家从事汽油</w:t>
      </w:r>
      <w:r>
        <w:rPr>
          <w:rFonts w:hint="eastAsia"/>
          <w:color w:val="auto"/>
        </w:rPr>
        <w:t>（</w:t>
      </w:r>
      <w:r>
        <w:rPr>
          <w:rFonts w:hint="eastAsia" w:ascii="宋体" w:hAnsi="宋体"/>
          <w:color w:val="auto"/>
        </w:rPr>
        <w:t>92#、95#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#</w:t>
      </w:r>
      <w:r>
        <w:rPr>
          <w:rFonts w:hint="eastAsia" w:ascii="宋体" w:hAnsi="宋体" w:eastAsia="宋体" w:cs="宋体"/>
          <w:color w:val="auto"/>
          <w:szCs w:val="24"/>
        </w:rPr>
        <w:t>柴油</w:t>
      </w:r>
      <w:r>
        <w:rPr>
          <w:rFonts w:hint="eastAsia"/>
        </w:rPr>
        <w:t>（闭杯闪点</w:t>
      </w:r>
      <w:r>
        <w:rPr>
          <w:rFonts w:hint="eastAsia"/>
          <w:lang w:eastAsia="zh-CN"/>
        </w:rPr>
        <w:t>＞</w:t>
      </w:r>
      <w:r>
        <w:rPr>
          <w:rFonts w:hint="eastAsia"/>
        </w:rPr>
        <w:t>60℃）</w:t>
      </w:r>
      <w:r>
        <w:rPr>
          <w:color w:val="auto"/>
        </w:rPr>
        <w:t>的经营（零售）企业，加油站级别为</w:t>
      </w: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级站。企业于</w:t>
      </w:r>
      <w:r>
        <w:rPr>
          <w:rFonts w:hint="eastAsia"/>
          <w:color w:val="auto"/>
        </w:rPr>
        <w:t>201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03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28</w:t>
      </w:r>
      <w:r>
        <w:rPr>
          <w:rFonts w:hint="eastAsia"/>
          <w:color w:val="auto"/>
        </w:rPr>
        <w:t>日</w:t>
      </w:r>
      <w:r>
        <w:rPr>
          <w:color w:val="auto"/>
        </w:rPr>
        <w:t>取得由</w:t>
      </w:r>
      <w:r>
        <w:rPr>
          <w:rFonts w:hint="eastAsia"/>
          <w:color w:val="auto"/>
        </w:rPr>
        <w:t>金华市</w:t>
      </w:r>
      <w:r>
        <w:rPr>
          <w:color w:val="auto"/>
        </w:rPr>
        <w:t>安全生产监督管理局颁发的</w:t>
      </w:r>
      <w:r>
        <w:rPr>
          <w:rFonts w:hint="eastAsia"/>
          <w:color w:val="auto"/>
        </w:rPr>
        <w:t>危险化学品经营许可证</w:t>
      </w:r>
      <w:r>
        <w:rPr>
          <w:color w:val="auto"/>
        </w:rPr>
        <w:t>（编号：</w:t>
      </w:r>
      <w:r>
        <w:rPr>
          <w:rFonts w:hint="eastAsia"/>
          <w:color w:val="auto"/>
        </w:rPr>
        <w:t>金安监经A[2015]</w:t>
      </w:r>
      <w:r>
        <w:rPr>
          <w:rFonts w:hint="eastAsia"/>
          <w:color w:val="auto"/>
          <w:lang w:val="en-US" w:eastAsia="zh-CN"/>
        </w:rPr>
        <w:t>A143</w:t>
      </w:r>
      <w:r>
        <w:rPr>
          <w:color w:val="auto"/>
        </w:rPr>
        <w:t>），有效期限</w:t>
      </w:r>
      <w:r>
        <w:rPr>
          <w:rFonts w:hint="eastAsia"/>
          <w:color w:val="auto"/>
        </w:rPr>
        <w:t>至2018年0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27</w:t>
      </w:r>
      <w:r>
        <w:rPr>
          <w:rFonts w:hint="eastAsia"/>
          <w:color w:val="auto"/>
        </w:rPr>
        <w:t>日。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AF855D6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F133EA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2018-02-27T01:02:45Z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