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浙江三美制冷配件有限公司主要从事无储存经营R600a，R290，R125等10种制冷剂及R401A，R401B，R402A等26种</w:t>
      </w:r>
      <w:r>
        <w:rPr>
          <w:rFonts w:hint="eastAsia"/>
          <w:color w:val="000000"/>
        </w:rPr>
        <w:t>混配制冷剂</w:t>
      </w:r>
      <w:r>
        <w:rPr>
          <w:rFonts w:hint="eastAsia"/>
          <w:lang w:val="en-US" w:eastAsia="zh-CN"/>
        </w:rPr>
        <w:t>，企业已取得由武义县安监局颁发的危险化学品经营许可证，有效期至2018年5月26日</w:t>
      </w:r>
      <w:r>
        <w:rPr>
          <w:rFonts w:hint="eastAsia"/>
        </w:rPr>
        <w:t>。企业经营场所不存放危险化学品及样品，也不设危险化学品储存仓库。</w:t>
      </w:r>
      <w:r>
        <w:rPr>
          <w:rFonts w:hint="eastAsia"/>
          <w:szCs w:val="28"/>
          <w:lang w:eastAsia="zh-CN"/>
        </w:rPr>
        <w:t>企业位于武义县熟溪街道胡处工业区</w:t>
      </w:r>
      <w:r>
        <w:rPr>
          <w:rFonts w:hint="default"/>
          <w:szCs w:val="28"/>
          <w:lang w:val="en-US" w:eastAsia="zh-CN"/>
        </w:rPr>
        <w:t>(</w:t>
      </w:r>
      <w:r>
        <w:rPr>
          <w:rFonts w:hint="eastAsia"/>
          <w:szCs w:val="28"/>
          <w:lang w:eastAsia="zh-CN"/>
        </w:rPr>
        <w:t>青年路</w:t>
      </w:r>
      <w:r>
        <w:rPr>
          <w:rFonts w:hint="default"/>
          <w:szCs w:val="28"/>
          <w:lang w:val="en-US" w:eastAsia="zh-CN"/>
        </w:rPr>
        <w:t>217</w:t>
      </w:r>
      <w:r>
        <w:rPr>
          <w:rFonts w:hint="eastAsia"/>
          <w:szCs w:val="28"/>
          <w:lang w:val="en-US" w:eastAsia="zh-CN"/>
        </w:rPr>
        <w:t>号</w:t>
      </w:r>
      <w:r>
        <w:rPr>
          <w:rFonts w:hint="default"/>
          <w:szCs w:val="28"/>
          <w:lang w:val="en-US" w:eastAsia="zh-CN"/>
        </w:rPr>
        <w:t>)</w:t>
      </w:r>
      <w:r>
        <w:rPr>
          <w:rFonts w:hint="eastAsia"/>
          <w:szCs w:val="28"/>
          <w:lang w:eastAsia="zh-CN"/>
        </w:rPr>
        <w:t>，法定代表人胡法祥。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2018-03-06T02:30:22Z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