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</w:rPr>
        <w:t>上海聚龙加油站管理有限公司金华江东加油站</w:t>
      </w:r>
      <w:r>
        <w:t>是一家从事经营汽油</w:t>
      </w:r>
      <w:r>
        <w:rPr>
          <w:rFonts w:hint="eastAsia"/>
        </w:rPr>
        <w:t>、</w:t>
      </w:r>
      <w:r>
        <w:t>柴油、润滑油、食品等零售的企业，负责人沃胜康。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6026807"/>
    <w:rsid w:val="166F505B"/>
    <w:rsid w:val="16D66180"/>
    <w:rsid w:val="173A0DBF"/>
    <w:rsid w:val="173C6BBC"/>
    <w:rsid w:val="194D1690"/>
    <w:rsid w:val="19A36DFF"/>
    <w:rsid w:val="19AA4D66"/>
    <w:rsid w:val="1AF21583"/>
    <w:rsid w:val="1B827558"/>
    <w:rsid w:val="1BF4349B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2C4BAE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A37F2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2018-03-06T02:38:31Z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