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金华金田汽车贸易有限公司工作场所职业病危害因素检测报告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金华金田汽车贸易有限公司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浙江省金华市婺城区环城北路1000号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2023-11-29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维修车间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乙苯,乙酸丁酯,乙酸乙酯,二甲苯,其他粉尘(总尘),噪声,甲苯,苯乙烯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本次共检测粉尘及化学有害因素定点2个点、个体0个，检测结果均符合GBZ 2.1-2019及第1号修改单的要求；共检测物理因素定点2个点、个体0个，检测结果均符合GBZ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1"/>
        <w:gridCol w:w="4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21915" cy="2656205"/>
                  <wp:effectExtent l="0" t="0" r="6985" b="10795"/>
                  <wp:docPr id="214715824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158247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15" cy="265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drawing>
                <wp:inline distT="0" distB="0" distL="114300" distR="114300">
                  <wp:extent cx="2513330" cy="2642870"/>
                  <wp:effectExtent l="0" t="0" r="1270" b="5080"/>
                  <wp:docPr id="12" name="图片 12" descr="微信图片_202311300908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3113009085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330" cy="264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1657350</wp:posOffset>
                      </wp:positionV>
                      <wp:extent cx="365125" cy="304800"/>
                      <wp:effectExtent l="0" t="0" r="15875" b="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8pt;margin-top:130.5pt;height:24pt;width:28.75pt;z-index:251659264;mso-width-relative:page;mso-height-relative:page;" fillcolor="#FFFFFF" filled="t" stroked="f" coordsize="21600,21600" o:gfxdata="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uudtB2QAAAAsBAAAPAAAAAAAAAAEAIAAAACIAAABkcnMvZG93bnJldi54bWxQSwECFAAU&#10;AAAACACHTuJAu9plmrcBAABpAwAADgAAAAAAAAABACAAAAAoAQAAZHJzL2Uyb0RvYy54bWxQSwUG&#10;AAAAAAYABgBZAQAAU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20010" cy="2677160"/>
                  <wp:effectExtent l="0" t="0" r="8890" b="8890"/>
                  <wp:docPr id="13" name="图片 13" descr="微信图片_202311300908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3113009085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267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496820" cy="2660015"/>
                  <wp:effectExtent l="0" t="0" r="17780" b="6985"/>
                  <wp:docPr id="14" name="图片 14" descr="微信图片_20231130090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3113009085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20" cy="266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9B61806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2023-12-20T07:32:23Z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2A92D4A4EF25447895CAAE3E692C49DF</vt:lpwstr>
  </property>
</Properties>
</file>